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D7" w:rsidRDefault="008F48D7">
      <w:pPr>
        <w:spacing w:line="321" w:lineRule="exact"/>
        <w:jc w:val="center"/>
        <w:rPr>
          <w:rFonts w:hAnsi="HG丸ｺﾞｼｯｸM-PRO" w:hint="default"/>
        </w:rPr>
      </w:pPr>
      <w:r>
        <w:rPr>
          <w:rFonts w:hAnsi="HG丸ｺﾞｼｯｸM-PRO"/>
          <w:b/>
          <w:sz w:val="30"/>
        </w:rPr>
        <w:t>2０　登下校時における危険等発生時の対応</w:t>
      </w:r>
    </w:p>
    <w:p w:rsidR="008F48D7" w:rsidRDefault="008F48D7">
      <w:pPr>
        <w:spacing w:line="230" w:lineRule="exact"/>
        <w:jc w:val="center"/>
        <w:rPr>
          <w:rFonts w:hAnsi="HG丸ｺﾞｼｯｸM-PRO" w:hint="default"/>
        </w:rPr>
      </w:pPr>
    </w:p>
    <w:p w:rsidR="008F48D7" w:rsidRDefault="00B70B45">
      <w:pPr>
        <w:spacing w:line="230" w:lineRule="exact"/>
        <w:rPr>
          <w:rFonts w:hAnsi="HG丸ｺﾞｼｯｸM-PRO" w:hint="default"/>
        </w:rPr>
      </w:pPr>
      <w:r>
        <w:rPr>
          <w:rFonts w:hAnsi="HG丸ｺﾞｼｯｸM-PRO"/>
          <w:noProof/>
          <w:snapToGrid w:val="0"/>
          <w:spacing w:val="1"/>
        </w:rPr>
        <mc:AlternateContent>
          <mc:Choice Requires="wps">
            <w:drawing>
              <wp:anchor distT="0" distB="0" distL="72000" distR="72000" simplePos="0" relativeHeight="251651072" behindDoc="0" locked="0" layoutInCell="1" allowOverlap="1">
                <wp:simplePos x="0" y="0"/>
                <wp:positionH relativeFrom="margin">
                  <wp:posOffset>734060</wp:posOffset>
                </wp:positionH>
                <wp:positionV relativeFrom="paragraph">
                  <wp:posOffset>88265</wp:posOffset>
                </wp:positionV>
                <wp:extent cx="4605020" cy="4394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4394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spacing w:line="271" w:lineRule="exact"/>
                              <w:jc w:val="center"/>
                              <w:rPr>
                                <w:rFonts w:ascii="ＤＦ特太ゴシック体" w:eastAsia="ＤＦ特太ゴシック体" w:hAnsi="ＤＦ特太ゴシック体" w:hint="default"/>
                                <w:snapToGrid w:val="0"/>
                                <w:position w:val="-10"/>
                                <w:sz w:val="25"/>
                              </w:rPr>
                            </w:pPr>
                            <w:r>
                              <w:rPr>
                                <w:rFonts w:ascii="ＤＦ特太ゴシック体" w:eastAsia="ＤＦ特太ゴシック体" w:hAnsi="ＤＦ特太ゴシック体"/>
                                <w:snapToGrid w:val="0"/>
                                <w:position w:val="-10"/>
                                <w:sz w:val="25"/>
                              </w:rPr>
                              <w:t>不審者情報・事件・事故災害の学校への第１報</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8pt;margin-top:6.95pt;width:362.6pt;height:34.6pt;z-index:2516510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" filled="f" strokeweight=".4mm">
                <v:textbox inset="2mm,2mm,2mm,2mm">
                  <w:txbxContent>
                    <w:p w:rsidR="008F48D7" w:rsidRDefault="008F48D7">
                      <w:pPr>
                        <w:spacing w:line="271" w:lineRule="exact"/>
                        <w:jc w:val="center"/>
                        <w:rPr>
                          <w:rFonts w:ascii="ＤＦ特太ゴシック体" w:eastAsia="ＤＦ特太ゴシック体" w:hAnsi="ＤＦ特太ゴシック体"/>
                          <w:snapToGrid w:val="0"/>
                          <w:position w:val="-10"/>
                          <w:sz w:val="25"/>
                        </w:rPr>
                      </w:pPr>
                      <w:r>
                        <w:rPr>
                          <w:rFonts w:ascii="ＤＦ特太ゴシック体" w:eastAsia="ＤＦ特太ゴシック体" w:hAnsi="ＤＦ特太ゴシック体"/>
                          <w:snapToGrid w:val="0"/>
                          <w:position w:val="-10"/>
                          <w:sz w:val="25"/>
                        </w:rPr>
                        <w:t>不審者情報・事件・事故災害の学校への第１報</w:t>
                      </w:r>
                    </w:p>
                  </w:txbxContent>
                </v:textbox>
                <w10:wrap type="square" anchorx="margin"/>
              </v:shape>
            </w:pict>
          </mc:Fallback>
        </mc:AlternateContent>
      </w:r>
    </w:p>
    <w:p w:rsidR="008F48D7" w:rsidRDefault="008F48D7">
      <w:pPr>
        <w:spacing w:line="230" w:lineRule="exact"/>
        <w:rPr>
          <w:rFonts w:hAnsi="HG丸ｺﾞｼｯｸM-PRO" w:hint="default"/>
        </w:rPr>
      </w:pPr>
    </w:p>
    <w:p w:rsidR="008F48D7" w:rsidRDefault="008F48D7">
      <w:pPr>
        <w:spacing w:line="230" w:lineRule="exact"/>
        <w:rPr>
          <w:rFonts w:hAnsi="HG丸ｺﾞｼｯｸM-PRO" w:hint="default"/>
        </w:rPr>
      </w:pPr>
    </w:p>
    <w:p w:rsidR="008F48D7" w:rsidRDefault="008F48D7">
      <w:pPr>
        <w:spacing w:line="230" w:lineRule="exact"/>
        <w:rPr>
          <w:rFonts w:hAnsi="HG丸ｺﾞｼｯｸM-PRO" w:hint="default"/>
        </w:rPr>
      </w:pPr>
      <w:r>
        <w:rPr>
          <w:rFonts w:hAnsi="HG丸ｺﾞｼｯｸM-PRO"/>
        </w:rPr>
        <w:t xml:space="preserve">　　　　　</w:t>
      </w:r>
    </w:p>
    <w:p w:rsidR="008F48D7" w:rsidRDefault="00B70B45">
      <w:pPr>
        <w:spacing w:line="230" w:lineRule="exact"/>
        <w:rPr>
          <w:rFonts w:hAnsi="HG丸ｺﾞｼｯｸM-PRO" w:hint="default"/>
        </w:rPr>
      </w:pPr>
      <w:r>
        <w:rPr>
          <w:rFonts w:hAnsi="HG丸ｺﾞｼｯｸM-PRO"/>
          <w:noProof/>
        </w:rPr>
        <mc:AlternateContent>
          <mc:Choice Requires="wpg">
            <w:drawing>
              <wp:anchor distT="0" distB="0" distL="114300" distR="114300" simplePos="0" relativeHeight="251658240" behindDoc="0" locked="0" layoutInCell="1" allowOverlap="1">
                <wp:simplePos x="0" y="0"/>
                <wp:positionH relativeFrom="column">
                  <wp:posOffset>2176780</wp:posOffset>
                </wp:positionH>
                <wp:positionV relativeFrom="paragraph">
                  <wp:posOffset>106680</wp:posOffset>
                </wp:positionV>
                <wp:extent cx="743585" cy="175895"/>
                <wp:effectExtent l="0" t="0" r="0" b="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75895"/>
                          <a:chOff x="1939" y="927"/>
                          <a:chExt cx="663" cy="157"/>
                        </a:xfrm>
                      </wpg:grpSpPr>
                      <wps:wsp>
                        <wps:cNvPr id="14" name="Line 4"/>
                        <wps:cNvCnPr>
                          <a:cxnSpLocks noChangeShapeType="1"/>
                        </wps:cNvCnPr>
                        <wps:spPr bwMode="auto">
                          <a:xfrm>
                            <a:off x="1939" y="927"/>
                            <a:ext cx="663" cy="15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2506" y="1036"/>
                            <a:ext cx="96" cy="48"/>
                          </a:xfrm>
                          <a:custGeom>
                            <a:avLst/>
                            <a:gdLst>
                              <a:gd name="T0" fmla="*/ 0 w 4591"/>
                              <a:gd name="T1" fmla="*/ 1913 h 1913"/>
                              <a:gd name="T2" fmla="*/ 4591 w 4591"/>
                              <a:gd name="T3" fmla="*/ 1824 h 1913"/>
                              <a:gd name="T4" fmla="*/ 534 w 4591"/>
                              <a:gd name="T5" fmla="*/ 0 h 1913"/>
                            </a:gdLst>
                            <a:ahLst/>
                            <a:cxnLst>
                              <a:cxn ang="0">
                                <a:pos x="T0" y="T1"/>
                              </a:cxn>
                              <a:cxn ang="0">
                                <a:pos x="T2" y="T3"/>
                              </a:cxn>
                              <a:cxn ang="0">
                                <a:pos x="T4" y="T5"/>
                              </a:cxn>
                            </a:cxnLst>
                            <a:rect l="0" t="0" r="r" b="b"/>
                            <a:pathLst>
                              <a:path w="4591" h="1913">
                                <a:moveTo>
                                  <a:pt x="0" y="1913"/>
                                </a:moveTo>
                                <a:lnTo>
                                  <a:pt x="4591" y="1824"/>
                                </a:lnTo>
                                <a:lnTo>
                                  <a:pt x="534"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01350" id="Group 3" o:spid="_x0000_s1026" style="position:absolute;left:0;text-align:left;margin-left:171.4pt;margin-top:8.4pt;width:58.55pt;height:13.85pt;z-index:251658240" coordorigin="1939,927" coordsize="66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">
                <v:line id="Line 4" o:spid="_x0000_s1027" style="position:absolute;visibility:visible;mso-wrap-style:square" from="1939,927" to="2602,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" strokeweight=".2mm"/>
                <v:shape id="Freeform 5" o:spid="_x0000_s1028" style="position:absolute;left:2506;top:1036;width:96;height:48;visibility:visible;mso-wrap-style:square;v-text-anchor:top" coordsize="459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" path="m,1913r4591,-89l534,e" filled="f" strokeweight=".2mm">
                  <v:stroke joinstyle="miter"/>
                  <v:path o:connecttype="custom" o:connectlocs="0,48;96,46;11,0" o:connectangles="0,0,0"/>
                </v:shape>
              </v:group>
            </w:pict>
          </mc:Fallback>
        </mc:AlternateContent>
      </w:r>
      <w:r w:rsidR="008F48D7">
        <w:rPr>
          <w:rFonts w:hAnsi="HG丸ｺﾞｼｯｸM-PRO"/>
        </w:rPr>
        <w:t xml:space="preserve">　　　　　＊緊急対応が必要か判断         </w:t>
      </w:r>
    </w:p>
    <w:p w:rsidR="008F48D7" w:rsidRDefault="00B70B45">
      <w:pPr>
        <w:spacing w:line="230" w:lineRule="exact"/>
        <w:rPr>
          <w:rFonts w:hAnsi="HG丸ｺﾞｼｯｸM-PRO" w:hint="default"/>
        </w:rPr>
      </w:pPr>
      <w:r>
        <w:rPr>
          <w:rFonts w:hAnsi="HG丸ｺﾞｼｯｸM-PRO"/>
          <w:noProof/>
        </w:rPr>
        <mc:AlternateContent>
          <mc:Choice Requires="wps">
            <w:drawing>
              <wp:anchor distT="0" distB="0" distL="114300" distR="114300" simplePos="0" relativeHeight="251655168" behindDoc="0" locked="0" layoutInCell="1" allowOverlap="1">
                <wp:simplePos x="0" y="0"/>
                <wp:positionH relativeFrom="column">
                  <wp:posOffset>541655</wp:posOffset>
                </wp:positionH>
                <wp:positionV relativeFrom="paragraph">
                  <wp:posOffset>40640</wp:posOffset>
                </wp:positionV>
                <wp:extent cx="1632585" cy="87947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79475"/>
                        </a:xfrm>
                        <a:prstGeom prst="downArrow">
                          <a:avLst>
                            <a:gd name="adj1" fmla="val 55880"/>
                            <a:gd name="adj2" fmla="val 35551"/>
                          </a:avLst>
                        </a:prstGeom>
                        <a:solidFill>
                          <a:srgbClr val="FFFFFF"/>
                        </a:solidFill>
                        <a:ln w="14400">
                          <a:solidFill>
                            <a:srgbClr val="000000"/>
                          </a:solidFill>
                          <a:miter lim="800000"/>
                          <a:headEnd/>
                          <a:tailEnd/>
                        </a:ln>
                      </wps:spPr>
                      <wps:txbx>
                        <w:txbxContent>
                          <w:p w:rsidR="00C84983" w:rsidRDefault="00C84983">
                            <w:pPr>
                              <w:rPr>
                                <w:rFonts w:hAnsi="HG丸ｺﾞｼｯｸM-PRO" w:hint="default"/>
                                <w:sz w:val="32"/>
                                <w:szCs w:val="32"/>
                              </w:rPr>
                            </w:pPr>
                          </w:p>
                          <w:p w:rsidR="008F48D7" w:rsidRPr="00C84983" w:rsidRDefault="008F48D7">
                            <w:pPr>
                              <w:rPr>
                                <w:rFonts w:hAnsi="HG丸ｺﾞｼｯｸM-PRO" w:hint="default"/>
                                <w:sz w:val="32"/>
                                <w:szCs w:val="32"/>
                              </w:rPr>
                            </w:pPr>
                            <w:r w:rsidRPr="00C84983">
                              <w:rPr>
                                <w:rFonts w:hAnsi="HG丸ｺﾞｼｯｸM-PRO"/>
                                <w:sz w:val="32"/>
                                <w:szCs w:val="32"/>
                              </w:rPr>
                              <w:t>緊急対応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7" type="#_x0000_t67" style="position:absolute;left:0;text-align:left;margin-left:42.65pt;margin-top:3.2pt;width:128.55pt;height: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" adj="13921,4765" strokeweight=".4mm">
                <v:textbox inset="0,0,0,0">
                  <w:txbxContent>
                    <w:p w:rsidR="00C84983" w:rsidRDefault="00C84983">
                      <w:pPr>
                        <w:rPr>
                          <w:rFonts w:hAnsi="HG丸ｺﾞｼｯｸM-PRO"/>
                          <w:sz w:val="32"/>
                          <w:szCs w:val="32"/>
                        </w:rPr>
                      </w:pPr>
                    </w:p>
                    <w:p w:rsidR="008F48D7" w:rsidRPr="00C84983" w:rsidRDefault="008F48D7">
                      <w:pPr>
                        <w:rPr>
                          <w:rFonts w:hAnsi="HG丸ｺﾞｼｯｸM-PRO"/>
                          <w:sz w:val="32"/>
                          <w:szCs w:val="32"/>
                        </w:rPr>
                      </w:pPr>
                      <w:r w:rsidRPr="00C84983">
                        <w:rPr>
                          <w:rFonts w:hAnsi="HG丸ｺﾞｼｯｸM-PRO"/>
                          <w:sz w:val="32"/>
                          <w:szCs w:val="32"/>
                        </w:rPr>
                        <w:t>緊急対応</w:t>
                      </w:r>
                    </w:p>
                  </w:txbxContent>
                </v:textbox>
              </v:shape>
            </w:pict>
          </mc:Fallback>
        </mc:AlternateContent>
      </w:r>
      <w:r w:rsidR="008F48D7">
        <w:rPr>
          <w:rFonts w:hAnsi="HG丸ｺﾞｼｯｸM-PRO"/>
        </w:rPr>
        <w:t xml:space="preserve">                                     　　    ＜緊急対応を要しない場合＞            </w:t>
      </w:r>
    </w:p>
    <w:p w:rsidR="008F48D7" w:rsidRDefault="00B70B45">
      <w:pPr>
        <w:spacing w:line="230" w:lineRule="exact"/>
        <w:jc w:val="left"/>
        <w:rPr>
          <w:rFonts w:hAnsi="HG丸ｺﾞｼｯｸM-PRO" w:hint="default"/>
        </w:rPr>
      </w:pPr>
      <w:r>
        <w:rPr>
          <w:rFonts w:hAnsi="HG丸ｺﾞｼｯｸM-PRO"/>
          <w:noProof/>
          <w:snapToGrid w:val="0"/>
          <w:spacing w:val="1"/>
        </w:rPr>
        <mc:AlternateContent>
          <mc:Choice Requires="wps">
            <w:drawing>
              <wp:anchor distT="0" distB="0" distL="72000" distR="72000" simplePos="0" relativeHeight="251652096" behindDoc="0" locked="0" layoutInCell="1" allowOverlap="1">
                <wp:simplePos x="0" y="0"/>
                <wp:positionH relativeFrom="margin">
                  <wp:posOffset>2839085</wp:posOffset>
                </wp:positionH>
                <wp:positionV relativeFrom="paragraph">
                  <wp:posOffset>36195</wp:posOffset>
                </wp:positionV>
                <wp:extent cx="2900680" cy="642620"/>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6426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状況に応じて、警察、教育委員会等関係</w:t>
                            </w:r>
                          </w:p>
                          <w:p w:rsidR="008F48D7" w:rsidRDefault="008F48D7">
                            <w:pPr>
                              <w:spacing w:line="239" w:lineRule="exact"/>
                              <w:rPr>
                                <w:rFonts w:hAnsi="HG丸ｺﾞｼｯｸM-PRO" w:hint="default"/>
                                <w:snapToGrid w:val="0"/>
                                <w:sz w:val="24"/>
                              </w:rPr>
                            </w:pPr>
                            <w:r>
                              <w:rPr>
                                <w:rFonts w:hAnsi="HG丸ｺﾞｼｯｸM-PRO"/>
                                <w:snapToGrid w:val="0"/>
                                <w:sz w:val="24"/>
                              </w:rPr>
                              <w:t>機関に通報。地域住民・保護者・ボラン</w:t>
                            </w:r>
                          </w:p>
                          <w:p w:rsidR="008F48D7" w:rsidRDefault="008F48D7">
                            <w:pPr>
                              <w:spacing w:line="239" w:lineRule="exact"/>
                              <w:rPr>
                                <w:rFonts w:hAnsi="HG丸ｺﾞｼｯｸM-PRO" w:hint="default"/>
                                <w:snapToGrid w:val="0"/>
                                <w:sz w:val="24"/>
                              </w:rPr>
                            </w:pPr>
                            <w:r>
                              <w:rPr>
                                <w:rFonts w:hAnsi="HG丸ｺﾞｼｯｸM-PRO"/>
                                <w:snapToGrid w:val="0"/>
                                <w:sz w:val="24"/>
                              </w:rPr>
                              <w:t>ティア等と連携を図り、対策を強化</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23.55pt;margin-top:2.85pt;width:228.4pt;height:50.6pt;z-index:25165209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" filled="f" strokeweight=".4mm">
                <v:textbox inset="1mm,2mm,1mm,2mm">
                  <w:txbxContent>
                    <w:p w:rsidR="008F48D7" w:rsidRDefault="008F48D7">
                      <w:pPr>
                        <w:spacing w:line="239" w:lineRule="exact"/>
                        <w:rPr>
                          <w:rFonts w:hAnsi="HG丸ｺﾞｼｯｸM-PRO"/>
                          <w:snapToGrid w:val="0"/>
                          <w:sz w:val="24"/>
                        </w:rPr>
                      </w:pPr>
                      <w:r>
                        <w:rPr>
                          <w:rFonts w:hAnsi="HG丸ｺﾞｼｯｸM-PRO"/>
                          <w:snapToGrid w:val="0"/>
                          <w:sz w:val="24"/>
                        </w:rPr>
                        <w:t xml:space="preserve"> 状況に応じて、警察、教育委員会等関係</w:t>
                      </w:r>
                    </w:p>
                    <w:p w:rsidR="008F48D7" w:rsidRDefault="008F48D7">
                      <w:pPr>
                        <w:spacing w:line="239" w:lineRule="exact"/>
                        <w:rPr>
                          <w:rFonts w:hAnsi="HG丸ｺﾞｼｯｸM-PRO"/>
                          <w:snapToGrid w:val="0"/>
                          <w:sz w:val="24"/>
                        </w:rPr>
                      </w:pPr>
                      <w:r>
                        <w:rPr>
                          <w:rFonts w:hAnsi="HG丸ｺﾞｼｯｸM-PRO"/>
                          <w:snapToGrid w:val="0"/>
                          <w:sz w:val="24"/>
                        </w:rPr>
                        <w:t>機関に通報。地域住民・保護者・ボラン</w:t>
                      </w:r>
                    </w:p>
                    <w:p w:rsidR="008F48D7" w:rsidRDefault="008F48D7">
                      <w:pPr>
                        <w:spacing w:line="239" w:lineRule="exact"/>
                        <w:rPr>
                          <w:rFonts w:hAnsi="HG丸ｺﾞｼｯｸM-PRO"/>
                          <w:snapToGrid w:val="0"/>
                          <w:sz w:val="24"/>
                        </w:rPr>
                      </w:pPr>
                      <w:r>
                        <w:rPr>
                          <w:rFonts w:hAnsi="HG丸ｺﾞｼｯｸM-PRO"/>
                          <w:snapToGrid w:val="0"/>
                          <w:sz w:val="24"/>
                        </w:rPr>
                        <w:t>ティア等と連携を図り、対策を強化</w:t>
                      </w:r>
                    </w:p>
                  </w:txbxContent>
                </v:textbox>
                <w10:wrap type="square" anchorx="margin"/>
              </v:shape>
            </w:pict>
          </mc:Fallback>
        </mc:AlternateContent>
      </w:r>
      <w:r w:rsidR="008F48D7">
        <w:rPr>
          <w:rFonts w:hAnsi="HG丸ｺﾞｼｯｸM-PRO"/>
        </w:rPr>
        <w:t xml:space="preserve">                                                     </w:t>
      </w:r>
    </w:p>
    <w:p w:rsidR="008F48D7" w:rsidRDefault="008F48D7">
      <w:pPr>
        <w:spacing w:line="230" w:lineRule="exact"/>
        <w:rPr>
          <w:rFonts w:hAnsi="HG丸ｺﾞｼｯｸM-PRO" w:hint="default"/>
        </w:rPr>
      </w:pPr>
    </w:p>
    <w:p w:rsidR="008F48D7" w:rsidRDefault="008F48D7">
      <w:pPr>
        <w:spacing w:line="230" w:lineRule="exact"/>
        <w:rPr>
          <w:rFonts w:hAnsi="HG丸ｺﾞｼｯｸM-PRO" w:hint="default"/>
        </w:rPr>
      </w:pPr>
    </w:p>
    <w:p w:rsidR="008F48D7" w:rsidRDefault="008F48D7">
      <w:pPr>
        <w:spacing w:line="230" w:lineRule="exact"/>
        <w:rPr>
          <w:rFonts w:hAnsi="HG丸ｺﾞｼｯｸM-PRO" w:hint="default"/>
        </w:rPr>
      </w:pPr>
    </w:p>
    <w:p w:rsidR="008F48D7" w:rsidRDefault="008F48D7">
      <w:pPr>
        <w:spacing w:line="230" w:lineRule="exact"/>
        <w:rPr>
          <w:rFonts w:hAnsi="HG丸ｺﾞｼｯｸM-PRO" w:hint="default"/>
        </w:rPr>
      </w:pPr>
    </w:p>
    <w:p w:rsidR="00DF25BA" w:rsidRDefault="00DF25BA">
      <w:pPr>
        <w:spacing w:line="230" w:lineRule="exact"/>
        <w:rPr>
          <w:rFonts w:hAnsi="HG丸ｺﾞｼｯｸM-PRO"/>
        </w:rPr>
      </w:pPr>
      <w:r>
        <w:rPr>
          <w:rFonts w:hAnsi="HG丸ｺﾞｼｯｸM-PRO"/>
          <w:noProof/>
          <w:snapToGrid w:val="0"/>
          <w:spacing w:val="1"/>
        </w:rPr>
        <mc:AlternateContent>
          <mc:Choice Requires="wps">
            <w:drawing>
              <wp:anchor distT="0" distB="0" distL="72000" distR="72000" simplePos="0" relativeHeight="251656192" behindDoc="0" locked="0" layoutInCell="1" allowOverlap="1">
                <wp:simplePos x="0" y="0"/>
                <wp:positionH relativeFrom="margin">
                  <wp:posOffset>1625600</wp:posOffset>
                </wp:positionH>
                <wp:positionV relativeFrom="paragraph">
                  <wp:posOffset>59690</wp:posOffset>
                </wp:positionV>
                <wp:extent cx="2007235" cy="33464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F48D7" w:rsidRDefault="008F48D7">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被害者等の安全確保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128pt;margin-top:4.7pt;width:158.05pt;height:26.35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" strokeweight=".4mm">
                <v:textbox inset="2mm,2mm,2mm,2mm">
                  <w:txbxContent>
                    <w:p w:rsidR="008F48D7" w:rsidRDefault="008F48D7">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被害者等の安全確保</w:t>
                      </w:r>
                    </w:p>
                  </w:txbxContent>
                </v:textbox>
                <w10:wrap type="square" anchorx="margin"/>
              </v:shape>
            </w:pict>
          </mc:Fallback>
        </mc:AlternateContent>
      </w:r>
    </w:p>
    <w:p w:rsidR="008F48D7" w:rsidRDefault="00DF25BA">
      <w:pPr>
        <w:spacing w:line="230" w:lineRule="exact"/>
        <w:rPr>
          <w:rFonts w:hAnsi="HG丸ｺﾞｼｯｸM-PRO" w:hint="default"/>
        </w:rPr>
      </w:pPr>
      <w:bookmarkStart w:id="0" w:name="_GoBack"/>
      <w:r>
        <w:rPr>
          <w:rFonts w:hAnsi="HG丸ｺﾞｼｯｸM-PRO"/>
          <w:noProof/>
          <w:snapToGrid w:val="0"/>
          <w:spacing w:val="1"/>
        </w:rPr>
        <mc:AlternateContent>
          <mc:Choice Requires="wps">
            <w:drawing>
              <wp:anchor distT="0" distB="0" distL="72000" distR="72000" simplePos="0" relativeHeight="251653120" behindDoc="0" locked="0" layoutInCell="1" allowOverlap="1">
                <wp:simplePos x="0" y="0"/>
                <wp:positionH relativeFrom="margin">
                  <wp:align>center</wp:align>
                </wp:positionH>
                <wp:positionV relativeFrom="paragraph">
                  <wp:posOffset>185420</wp:posOffset>
                </wp:positionV>
                <wp:extent cx="5807075" cy="1709420"/>
                <wp:effectExtent l="0" t="0" r="22225" b="2413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7094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警察への通報の有無を確認し、未通報の場合には110番通報を行う。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ボランティア等の支援を得て、児童の安全確保を図る。</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現場(病院等含む)に急行し､情報収集と整理を行う。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(1)　避難している児童の安全確保</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(2)  不審者の現在の様子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(3)  現場での対応の様子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(4)  負傷者の搬送の状況</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教育委員会への第一報と支援要請を行う。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負傷者がいる場合には、119番通報や保護者への連絡を行う。</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0;margin-top:14.6pt;width:457.25pt;height:134.6pt;z-index:251653120;visibility:visible;mso-wrap-style:square;mso-width-percent:0;mso-height-percent:0;mso-wrap-distance-left:2mm;mso-wrap-distance-top:0;mso-wrap-distance-right:2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" filled="f" strokeweight=".4mm">
                <v:textbox inset="2mm,2mm,2mm,2mm">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警察への通報の有無を確認し、未通報の場合には110番通報を行う。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ボランティア等の支援を得て、児童の安全確保を図る。</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現場(病院等含む)に急行し､情報収集と整理を行う。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(1)　避難している児童の安全確保</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(2)  不審者の現在の様子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(3)  現場での対応の様子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(4)  負傷者の搬送の状況</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教育委員会への第一報と支援要請を行う。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負傷者がいる場合には、119番通報や保護者への連絡を行う。</w:t>
                      </w:r>
                    </w:p>
                  </w:txbxContent>
                </v:textbox>
                <w10:wrap type="square" anchorx="margin"/>
              </v:shape>
            </w:pict>
          </mc:Fallback>
        </mc:AlternateContent>
      </w:r>
    </w:p>
    <w:bookmarkEnd w:id="0"/>
    <w:p w:rsidR="00DF25BA" w:rsidRDefault="00DF25BA">
      <w:pPr>
        <w:spacing w:line="230" w:lineRule="exact"/>
        <w:rPr>
          <w:rFonts w:hAnsi="HG丸ｺﾞｼｯｸM-PRO" w:hint="default"/>
        </w:rPr>
      </w:pPr>
      <w:r>
        <w:rPr>
          <w:rFonts w:hAnsi="HG丸ｺﾞｼｯｸM-PRO"/>
          <w:noProof/>
        </w:rPr>
        <mc:AlternateContent>
          <mc:Choice Requires="wps">
            <w:drawing>
              <wp:anchor distT="0" distB="0" distL="114300" distR="114300" simplePos="0" relativeHeight="251662336" behindDoc="0" locked="0" layoutInCell="1" allowOverlap="1">
                <wp:simplePos x="0" y="0"/>
                <wp:positionH relativeFrom="column">
                  <wp:posOffset>2230755</wp:posOffset>
                </wp:positionH>
                <wp:positionV relativeFrom="paragraph">
                  <wp:posOffset>1782445</wp:posOffset>
                </wp:positionV>
                <wp:extent cx="312420" cy="713105"/>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713105"/>
                        </a:xfrm>
                        <a:prstGeom prst="downArrow">
                          <a:avLst>
                            <a:gd name="adj1" fmla="val 50000"/>
                            <a:gd name="adj2" fmla="val 79888"/>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rPr>
                                <w:rFonts w:hAnsi="HG丸ｺﾞｼｯｸM-PRO"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1" type="#_x0000_t67" style="position:absolute;left:0;text-align:left;margin-left:175.65pt;margin-top:140.35pt;width:24.6pt;height: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" adj="14040" filled="f" strokeweight=".4mm">
                <v:textbox inset="0,0,0,0">
                  <w:txbxContent>
                    <w:p w:rsidR="008F48D7" w:rsidRDefault="008F48D7">
                      <w:pPr>
                        <w:rPr>
                          <w:rFonts w:hAnsi="HG丸ｺﾞｼｯｸM-PRO" w:hint="default"/>
                        </w:rPr>
                      </w:pPr>
                    </w:p>
                  </w:txbxContent>
                </v:textbox>
              </v:shape>
            </w:pict>
          </mc:Fallback>
        </mc:AlternateContent>
      </w:r>
    </w:p>
    <w:p w:rsidR="00DF25BA" w:rsidRDefault="00DF25BA">
      <w:pPr>
        <w:spacing w:line="230" w:lineRule="exact"/>
        <w:rPr>
          <w:rFonts w:hAnsi="HG丸ｺﾞｼｯｸM-PRO"/>
        </w:rPr>
      </w:pPr>
    </w:p>
    <w:p w:rsidR="008F48D7" w:rsidRDefault="008F48D7">
      <w:pPr>
        <w:spacing w:line="230" w:lineRule="exact"/>
        <w:rPr>
          <w:rFonts w:hAnsi="HG丸ｺﾞｼｯｸM-PRO" w:hint="default"/>
        </w:rPr>
      </w:pPr>
      <w:r>
        <w:rPr>
          <w:rFonts w:hAnsi="HG丸ｺﾞｼｯｸM-PRO"/>
        </w:rPr>
        <w:t xml:space="preserve">                              </w:t>
      </w:r>
    </w:p>
    <w:p w:rsidR="008F48D7" w:rsidRDefault="00B70B45" w:rsidP="00661086">
      <w:pPr>
        <w:spacing w:line="230" w:lineRule="exact"/>
        <w:ind w:firstLineChars="200" w:firstLine="422"/>
        <w:rPr>
          <w:rFonts w:hAnsi="HG丸ｺﾞｼｯｸM-PRO" w:hint="default"/>
        </w:rPr>
      </w:pPr>
      <w:r>
        <w:rPr>
          <w:rFonts w:hAnsi="HG丸ｺﾞｼｯｸM-PRO"/>
          <w:noProof/>
          <w:snapToGrid w:val="0"/>
          <w:spacing w:val="1"/>
        </w:rPr>
        <mc:AlternateContent>
          <mc:Choice Requires="wps">
            <w:drawing>
              <wp:anchor distT="0" distB="0" distL="72000" distR="72000" simplePos="0" relativeHeight="251654144" behindDoc="0" locked="0" layoutInCell="1" allowOverlap="1">
                <wp:simplePos x="0" y="0"/>
                <wp:positionH relativeFrom="margin">
                  <wp:posOffset>66675</wp:posOffset>
                </wp:positionH>
                <wp:positionV relativeFrom="paragraph">
                  <wp:posOffset>354965</wp:posOffset>
                </wp:positionV>
                <wp:extent cx="5812155" cy="1575435"/>
                <wp:effectExtent l="0" t="0" r="0" b="0"/>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57543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１　安全確保までの児童の保護と保護者への引渡しや集団登下校を行う。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(1)　児童の現状の把握</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(2)　</w:t>
                            </w:r>
                            <w:r>
                              <w:rPr>
                                <w:rFonts w:hAnsi="HG丸ｺﾞｼｯｸM-PRO"/>
                                <w:snapToGrid w:val="0"/>
                                <w:spacing w:val="-6"/>
                                <w:sz w:val="24"/>
                              </w:rPr>
                              <w:t>下校前であれば､安全確保まで学校待</w:t>
                            </w:r>
                            <w:r>
                              <w:rPr>
                                <w:rFonts w:hAnsi="HG丸ｺﾞｼｯｸM-PRO"/>
                                <w:snapToGrid w:val="0"/>
                                <w:sz w:val="24"/>
                              </w:rPr>
                              <w:t>機</w:t>
                            </w:r>
                          </w:p>
                          <w:p w:rsidR="008F48D7" w:rsidRDefault="008F48D7">
                            <w:pPr>
                              <w:spacing w:line="239" w:lineRule="exact"/>
                              <w:ind w:left="480" w:hanging="480"/>
                              <w:rPr>
                                <w:rFonts w:hAnsi="HG丸ｺﾞｼｯｸM-PRO" w:hint="default"/>
                                <w:snapToGrid w:val="0"/>
                                <w:sz w:val="24"/>
                              </w:rPr>
                            </w:pPr>
                            <w:r>
                              <w:rPr>
                                <w:rFonts w:hAnsi="HG丸ｺﾞｼｯｸM-PRO"/>
                                <w:snapToGrid w:val="0"/>
                                <w:sz w:val="24"/>
                              </w:rPr>
                              <w:t xml:space="preserve">　(3)　保護者への引渡しや保護者同伴の集団登下校などを行う。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２　地域住民・保護者・ボランティア・警察・教育委員会等への支援要請を行う。</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３　必要に応じて、教職員等による緊急防犯パトロールを実施する。</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４  </w:t>
                            </w:r>
                            <w:r>
                              <w:rPr>
                                <w:rFonts w:hAnsi="HG丸ｺﾞｼｯｸM-PRO"/>
                                <w:snapToGrid w:val="0"/>
                                <w:sz w:val="24"/>
                                <w:u w:val="thick" w:color="000000"/>
                              </w:rPr>
                              <w:t>警察の指示の下、教育委員会と連携して事案</w:t>
                            </w:r>
                            <w:r w:rsidR="00BA67E0">
                              <w:rPr>
                                <w:rFonts w:hAnsi="HG丸ｺﾞｼｯｸM-PRO"/>
                                <w:snapToGrid w:val="0"/>
                                <w:sz w:val="24"/>
                                <w:u w:val="thick" w:color="000000"/>
                              </w:rPr>
                              <w:t>に</w:t>
                            </w:r>
                            <w:r>
                              <w:rPr>
                                <w:rFonts w:hAnsi="HG丸ｺﾞｼｯｸM-PRO"/>
                                <w:snapToGrid w:val="0"/>
                                <w:sz w:val="24"/>
                                <w:u w:val="thick" w:color="000000"/>
                              </w:rPr>
                              <w:t>応じて対応する。</w:t>
                            </w:r>
                          </w:p>
                          <w:p w:rsidR="008F48D7" w:rsidRDefault="008F48D7">
                            <w:pPr>
                              <w:spacing w:line="239" w:lineRule="exact"/>
                              <w:rPr>
                                <w:rFonts w:hAnsi="HG丸ｺﾞｼｯｸM-PRO" w:hint="default"/>
                                <w:snapToGrid w:val="0"/>
                                <w:sz w:val="24"/>
                                <w:u w:val="thick" w:color="000000"/>
                              </w:rPr>
                            </w:pPr>
                            <w:r>
                              <w:rPr>
                                <w:rFonts w:hAnsi="HG丸ｺﾞｼｯｸM-PRO"/>
                                <w:snapToGrid w:val="0"/>
                                <w:sz w:val="24"/>
                              </w:rPr>
                              <w:t xml:space="preserve">５　</w:t>
                            </w:r>
                            <w:r>
                              <w:rPr>
                                <w:rFonts w:hAnsi="HG丸ｺﾞｼｯｸM-PRO"/>
                                <w:snapToGrid w:val="0"/>
                                <w:sz w:val="24"/>
                                <w:u w:val="thick" w:color="000000"/>
                              </w:rPr>
                              <w:t>児童を不安にさせない配慮をしつつ最悪の状況を想定し、安全第一で行動</w:t>
                            </w:r>
                            <w:r w:rsidR="00BA67E0">
                              <w:rPr>
                                <w:rFonts w:hAnsi="HG丸ｺﾞｼｯｸM-PRO"/>
                                <w:snapToGrid w:val="0"/>
                                <w:sz w:val="24"/>
                                <w:u w:val="thick" w:color="000000"/>
                              </w:rPr>
                              <w:t>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5.25pt;margin-top:27.95pt;width:457.65pt;height:124.05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" filled="f" strokeweight=".4mm">
                <v:textbox inset="2mm,2mm,2mm,2mm">
                  <w:txbxContent>
                    <w:p w:rsidR="008F48D7" w:rsidRDefault="008F48D7">
                      <w:pPr>
                        <w:spacing w:line="239" w:lineRule="exact"/>
                        <w:rPr>
                          <w:rFonts w:hAnsi="HG丸ｺﾞｼｯｸM-PRO"/>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snapToGrid w:val="0"/>
                          <w:sz w:val="24"/>
                        </w:rPr>
                      </w:pPr>
                      <w:r>
                        <w:rPr>
                          <w:rFonts w:hAnsi="HG丸ｺﾞｼｯｸM-PRO"/>
                          <w:snapToGrid w:val="0"/>
                          <w:sz w:val="24"/>
                        </w:rPr>
                        <w:t>１　安全確保までの児童の保護と保護者への引渡しや集団登下校を行う。</w:t>
                      </w:r>
                    </w:p>
                    <w:p w:rsidR="008F48D7" w:rsidRDefault="008F48D7">
                      <w:pPr>
                        <w:spacing w:line="239" w:lineRule="exact"/>
                        <w:ind w:left="240" w:hanging="240"/>
                        <w:rPr>
                          <w:rFonts w:hAnsi="HG丸ｺﾞｼｯｸM-PRO"/>
                          <w:snapToGrid w:val="0"/>
                          <w:sz w:val="24"/>
                        </w:rPr>
                      </w:pPr>
                      <w:r>
                        <w:rPr>
                          <w:rFonts w:hAnsi="HG丸ｺﾞｼｯｸM-PRO"/>
                          <w:snapToGrid w:val="0"/>
                          <w:sz w:val="24"/>
                        </w:rPr>
                        <w:t xml:space="preserve">　(1)　児童の現状の把握</w:t>
                      </w:r>
                    </w:p>
                    <w:p w:rsidR="008F48D7" w:rsidRDefault="008F48D7">
                      <w:pPr>
                        <w:spacing w:line="239" w:lineRule="exact"/>
                        <w:ind w:left="240" w:hanging="240"/>
                        <w:rPr>
                          <w:rFonts w:hAnsi="HG丸ｺﾞｼｯｸM-PRO"/>
                          <w:snapToGrid w:val="0"/>
                          <w:sz w:val="24"/>
                        </w:rPr>
                      </w:pPr>
                      <w:r>
                        <w:rPr>
                          <w:rFonts w:hAnsi="HG丸ｺﾞｼｯｸM-PRO"/>
                          <w:snapToGrid w:val="0"/>
                          <w:sz w:val="24"/>
                        </w:rPr>
                        <w:t xml:space="preserve">　(2)　</w:t>
                      </w:r>
                      <w:r>
                        <w:rPr>
                          <w:rFonts w:hAnsi="HG丸ｺﾞｼｯｸM-PRO"/>
                          <w:snapToGrid w:val="0"/>
                          <w:spacing w:val="-6"/>
                          <w:sz w:val="24"/>
                        </w:rPr>
                        <w:t>下校前であれば､安全確保まで学校待</w:t>
                      </w:r>
                      <w:r>
                        <w:rPr>
                          <w:rFonts w:hAnsi="HG丸ｺﾞｼｯｸM-PRO"/>
                          <w:snapToGrid w:val="0"/>
                          <w:sz w:val="24"/>
                        </w:rPr>
                        <w:t>機</w:t>
                      </w:r>
                    </w:p>
                    <w:p w:rsidR="008F48D7" w:rsidRDefault="008F48D7">
                      <w:pPr>
                        <w:spacing w:line="239" w:lineRule="exact"/>
                        <w:ind w:left="480" w:hanging="480"/>
                        <w:rPr>
                          <w:rFonts w:hAnsi="HG丸ｺﾞｼｯｸM-PRO"/>
                          <w:snapToGrid w:val="0"/>
                          <w:sz w:val="24"/>
                        </w:rPr>
                      </w:pPr>
                      <w:r>
                        <w:rPr>
                          <w:rFonts w:hAnsi="HG丸ｺﾞｼｯｸM-PRO"/>
                          <w:snapToGrid w:val="0"/>
                          <w:sz w:val="24"/>
                        </w:rPr>
                        <w:t xml:space="preserve">　(3)　保護者への引渡しや保護者同伴の集団登下校などを行う。</w:t>
                      </w:r>
                    </w:p>
                    <w:p w:rsidR="008F48D7" w:rsidRDefault="008F48D7">
                      <w:pPr>
                        <w:spacing w:line="239" w:lineRule="exact"/>
                        <w:ind w:left="240" w:hanging="240"/>
                        <w:rPr>
                          <w:rFonts w:hAnsi="HG丸ｺﾞｼｯｸM-PRO"/>
                          <w:snapToGrid w:val="0"/>
                          <w:sz w:val="24"/>
                        </w:rPr>
                      </w:pPr>
                      <w:r>
                        <w:rPr>
                          <w:rFonts w:hAnsi="HG丸ｺﾞｼｯｸM-PRO"/>
                          <w:snapToGrid w:val="0"/>
                          <w:sz w:val="24"/>
                        </w:rPr>
                        <w:t>２　地域住民・保護者・ボランティア・警察・教育委員会等への支援要請を行う。</w:t>
                      </w:r>
                    </w:p>
                    <w:p w:rsidR="008F48D7" w:rsidRDefault="008F48D7">
                      <w:pPr>
                        <w:spacing w:line="239" w:lineRule="exact"/>
                        <w:ind w:left="240" w:hanging="240"/>
                        <w:rPr>
                          <w:rFonts w:hAnsi="HG丸ｺﾞｼｯｸM-PRO"/>
                          <w:snapToGrid w:val="0"/>
                          <w:sz w:val="24"/>
                        </w:rPr>
                      </w:pPr>
                      <w:r>
                        <w:rPr>
                          <w:rFonts w:hAnsi="HG丸ｺﾞｼｯｸM-PRO"/>
                          <w:snapToGrid w:val="0"/>
                          <w:sz w:val="24"/>
                        </w:rPr>
                        <w:t>３　必要に応じて、教職員等による緊急防犯パトロールを実施する。</w:t>
                      </w:r>
                    </w:p>
                    <w:p w:rsidR="008F48D7" w:rsidRDefault="008F48D7">
                      <w:pPr>
                        <w:spacing w:line="239" w:lineRule="exact"/>
                        <w:ind w:left="240" w:hanging="240"/>
                        <w:rPr>
                          <w:rFonts w:hAnsi="HG丸ｺﾞｼｯｸM-PRO"/>
                          <w:snapToGrid w:val="0"/>
                          <w:sz w:val="24"/>
                        </w:rPr>
                      </w:pPr>
                      <w:r>
                        <w:rPr>
                          <w:rFonts w:hAnsi="HG丸ｺﾞｼｯｸM-PRO"/>
                          <w:snapToGrid w:val="0"/>
                          <w:sz w:val="24"/>
                        </w:rPr>
                        <w:t xml:space="preserve">４  </w:t>
                      </w:r>
                      <w:r>
                        <w:rPr>
                          <w:rFonts w:hAnsi="HG丸ｺﾞｼｯｸM-PRO"/>
                          <w:snapToGrid w:val="0"/>
                          <w:sz w:val="24"/>
                          <w:u w:val="thick" w:color="000000"/>
                        </w:rPr>
                        <w:t>警察の指示の下、教育委員会と連携して事案</w:t>
                      </w:r>
                      <w:r w:rsidR="00BA67E0">
                        <w:rPr>
                          <w:rFonts w:hAnsi="HG丸ｺﾞｼｯｸM-PRO"/>
                          <w:snapToGrid w:val="0"/>
                          <w:sz w:val="24"/>
                          <w:u w:val="thick" w:color="000000"/>
                        </w:rPr>
                        <w:t>に</w:t>
                      </w:r>
                      <w:r>
                        <w:rPr>
                          <w:rFonts w:hAnsi="HG丸ｺﾞｼｯｸM-PRO"/>
                          <w:snapToGrid w:val="0"/>
                          <w:sz w:val="24"/>
                          <w:u w:val="thick" w:color="000000"/>
                        </w:rPr>
                        <w:t>応じて対応する。</w:t>
                      </w:r>
                    </w:p>
                    <w:p w:rsidR="008F48D7" w:rsidRDefault="008F48D7">
                      <w:pPr>
                        <w:spacing w:line="239" w:lineRule="exact"/>
                        <w:rPr>
                          <w:rFonts w:hAnsi="HG丸ｺﾞｼｯｸM-PRO"/>
                          <w:snapToGrid w:val="0"/>
                          <w:sz w:val="24"/>
                          <w:u w:val="thick" w:color="000000"/>
                        </w:rPr>
                      </w:pPr>
                      <w:r>
                        <w:rPr>
                          <w:rFonts w:hAnsi="HG丸ｺﾞｼｯｸM-PRO"/>
                          <w:snapToGrid w:val="0"/>
                          <w:sz w:val="24"/>
                        </w:rPr>
                        <w:t xml:space="preserve">５　</w:t>
                      </w:r>
                      <w:r>
                        <w:rPr>
                          <w:rFonts w:hAnsi="HG丸ｺﾞｼｯｸM-PRO"/>
                          <w:snapToGrid w:val="0"/>
                          <w:sz w:val="24"/>
                          <w:u w:val="thick" w:color="000000"/>
                        </w:rPr>
                        <w:t>児童を不安にさせない配慮をしつつ最悪の状況を想定し、安全第一で行動</w:t>
                      </w:r>
                      <w:r w:rsidR="00BA67E0">
                        <w:rPr>
                          <w:rFonts w:hAnsi="HG丸ｺﾞｼｯｸM-PRO"/>
                          <w:snapToGrid w:val="0"/>
                          <w:sz w:val="24"/>
                          <w:u w:val="thick" w:color="000000"/>
                        </w:rPr>
                        <w:t>する。</w:t>
                      </w:r>
                    </w:p>
                  </w:txbxContent>
                </v:textbox>
                <w10:wrap type="square" anchorx="margin"/>
              </v:shape>
            </w:pict>
          </mc:Fallback>
        </mc:AlternateContent>
      </w:r>
      <w:r>
        <w:rPr>
          <w:rFonts w:hAnsi="HG丸ｺﾞｼｯｸM-PRO"/>
          <w:noProof/>
          <w:snapToGrid w:val="0"/>
          <w:spacing w:val="1"/>
        </w:rPr>
        <mc:AlternateContent>
          <mc:Choice Requires="wps">
            <w:drawing>
              <wp:anchor distT="0" distB="0" distL="72000" distR="72000" simplePos="0" relativeHeight="251657216" behindDoc="0" locked="0" layoutInCell="1" allowOverlap="1">
                <wp:simplePos x="0" y="0"/>
                <wp:positionH relativeFrom="margin">
                  <wp:posOffset>124460</wp:posOffset>
                </wp:positionH>
                <wp:positionV relativeFrom="paragraph">
                  <wp:posOffset>20320</wp:posOffset>
                </wp:positionV>
                <wp:extent cx="2007235" cy="334645"/>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F48D7" w:rsidRDefault="008F48D7">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登下校の安全確保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9.8pt;margin-top:1.6pt;width:158.05pt;height:26.35pt;z-index:2516572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" strokeweight=".4mm">
                <v:textbox inset="2mm,2mm,2mm,2mm">
                  <w:txbxContent>
                    <w:p w:rsidR="008F48D7" w:rsidRDefault="008F48D7">
                      <w:pPr>
                        <w:spacing w:line="299" w:lineRule="exact"/>
                        <w:jc w:val="center"/>
                        <w:rPr>
                          <w:rFonts w:ascii="HGｺﾞｼｯｸE" w:eastAsia="HGｺﾞｼｯｸE" w:hAnsi="HGｺﾞｼｯｸE"/>
                          <w:snapToGrid w:val="0"/>
                          <w:sz w:val="30"/>
                        </w:rPr>
                      </w:pPr>
                      <w:r>
                        <w:rPr>
                          <w:rFonts w:ascii="HGｺﾞｼｯｸE" w:eastAsia="HGｺﾞｼｯｸE" w:hAnsi="HGｺﾞｼｯｸE"/>
                          <w:snapToGrid w:val="0"/>
                          <w:sz w:val="30"/>
                        </w:rPr>
                        <w:t>登下校の安全確保</w:t>
                      </w:r>
                    </w:p>
                  </w:txbxContent>
                </v:textbox>
                <w10:wrap type="square" anchorx="margin"/>
              </v:shape>
            </w:pict>
          </mc:Fallback>
        </mc:AlternateContent>
      </w:r>
      <w:r w:rsidR="00AA37D2">
        <w:rPr>
          <w:rFonts w:hAnsi="HG丸ｺﾞｼｯｸM-PRO"/>
        </w:rPr>
        <w:t xml:space="preserve">　（不審者</w:t>
      </w:r>
      <w:r w:rsidR="00C84983">
        <w:rPr>
          <w:rFonts w:hAnsi="HG丸ｺﾞｼｯｸM-PRO"/>
        </w:rPr>
        <w:t>が確保されていない場合）</w:t>
      </w:r>
    </w:p>
    <w:p w:rsidR="008F48D7" w:rsidRDefault="008F48D7">
      <w:pPr>
        <w:spacing w:line="230" w:lineRule="exact"/>
        <w:rPr>
          <w:rFonts w:hAnsi="HG丸ｺﾞｼｯｸM-PRO" w:hint="default"/>
        </w:rPr>
      </w:pPr>
      <w:r>
        <w:rPr>
          <w:rFonts w:hAnsi="HG丸ｺﾞｼｯｸM-PRO"/>
        </w:rPr>
        <w:t xml:space="preserve">                    </w:t>
      </w:r>
      <w:r w:rsidR="00C84983">
        <w:rPr>
          <w:rFonts w:hAnsi="HG丸ｺﾞｼｯｸM-PRO"/>
        </w:rPr>
        <w:t xml:space="preserve">                     </w:t>
      </w:r>
    </w:p>
    <w:p w:rsidR="008F48D7" w:rsidRDefault="008F48D7">
      <w:pPr>
        <w:spacing w:line="230" w:lineRule="exact"/>
        <w:rPr>
          <w:rFonts w:hAnsi="HG丸ｺﾞｼｯｸM-PRO" w:hint="default"/>
        </w:rPr>
      </w:pPr>
    </w:p>
    <w:p w:rsidR="008F48D7" w:rsidRDefault="008F48D7">
      <w:pPr>
        <w:spacing w:line="230" w:lineRule="exact"/>
        <w:rPr>
          <w:rFonts w:hAnsi="HG丸ｺﾞｼｯｸM-PRO"/>
        </w:rPr>
      </w:pPr>
    </w:p>
    <w:p w:rsidR="008F48D7" w:rsidRDefault="00DF25BA">
      <w:pPr>
        <w:spacing w:line="230" w:lineRule="exact"/>
        <w:rPr>
          <w:rFonts w:hAnsi="HG丸ｺﾞｼｯｸM-PRO" w:hint="default"/>
        </w:rPr>
      </w:pPr>
      <w:r>
        <w:rPr>
          <w:rFonts w:hAnsi="HG丸ｺﾞｼｯｸM-PRO"/>
          <w:noProof/>
          <w:snapToGrid w:val="0"/>
          <w:spacing w:val="1"/>
        </w:rPr>
        <mc:AlternateContent>
          <mc:Choice Requires="wps">
            <w:drawing>
              <wp:anchor distT="0" distB="0" distL="72000" distR="72000" simplePos="0" relativeHeight="251660288" behindDoc="0" locked="0" layoutInCell="1" allowOverlap="1">
                <wp:simplePos x="0" y="0"/>
                <wp:positionH relativeFrom="margin">
                  <wp:posOffset>52705</wp:posOffset>
                </wp:positionH>
                <wp:positionV relativeFrom="paragraph">
                  <wp:posOffset>86360</wp:posOffset>
                </wp:positionV>
                <wp:extent cx="2007235" cy="334645"/>
                <wp:effectExtent l="0" t="0" r="0" b="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34645"/>
                        </a:xfrm>
                        <a:prstGeom prst="rect">
                          <a:avLst/>
                        </a:prstGeom>
                        <a:solidFill>
                          <a:srgbClr val="FFFFFF"/>
                        </a:solidFill>
                        <a:ln w="14400">
                          <a:solidFill>
                            <a:srgbClr val="000000"/>
                          </a:solidFill>
                          <a:miter lim="800000"/>
                          <a:headEnd/>
                          <a:tailEnd/>
                        </a:ln>
                      </wps:spPr>
                      <wps:txbx>
                        <w:txbxContent>
                          <w:p w:rsidR="008F48D7" w:rsidRDefault="008F48D7">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事後の対応や措置</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4.15pt;margin-top:6.8pt;width:158.05pt;height:26.35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" strokeweight=".4mm">
                <v:textbox inset="2mm,2mm,2mm,2mm">
                  <w:txbxContent>
                    <w:p w:rsidR="008F48D7" w:rsidRDefault="008F48D7">
                      <w:pPr>
                        <w:spacing w:line="299" w:lineRule="exact"/>
                        <w:jc w:val="center"/>
                        <w:rPr>
                          <w:rFonts w:ascii="HGｺﾞｼｯｸE" w:eastAsia="HGｺﾞｼｯｸE" w:hAnsi="HGｺﾞｼｯｸE" w:hint="default"/>
                          <w:snapToGrid w:val="0"/>
                          <w:sz w:val="30"/>
                        </w:rPr>
                      </w:pPr>
                      <w:r>
                        <w:rPr>
                          <w:rFonts w:ascii="HGｺﾞｼｯｸE" w:eastAsia="HGｺﾞｼｯｸE" w:hAnsi="HGｺﾞｼｯｸE"/>
                          <w:snapToGrid w:val="0"/>
                          <w:sz w:val="30"/>
                        </w:rPr>
                        <w:t>事後の対応や措置</w:t>
                      </w:r>
                    </w:p>
                  </w:txbxContent>
                </v:textbox>
                <w10:wrap type="square" anchorx="margin"/>
              </v:shape>
            </w:pict>
          </mc:Fallback>
        </mc:AlternateContent>
      </w:r>
    </w:p>
    <w:p w:rsidR="008F48D7" w:rsidRDefault="00DF25BA">
      <w:pPr>
        <w:spacing w:line="230" w:lineRule="exact"/>
        <w:rPr>
          <w:rFonts w:hAnsi="HG丸ｺﾞｼｯｸM-PRO" w:hint="default"/>
        </w:rPr>
      </w:pPr>
      <w:r>
        <w:rPr>
          <w:rFonts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2369185</wp:posOffset>
                </wp:positionH>
                <wp:positionV relativeFrom="paragraph">
                  <wp:posOffset>10160</wp:posOffset>
                </wp:positionV>
                <wp:extent cx="1706880" cy="509905"/>
                <wp:effectExtent l="0" t="0" r="0" b="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09905"/>
                        </a:xfrm>
                        <a:prstGeom prst="ellipse">
                          <a:avLst/>
                        </a:prstGeom>
                        <a:solidFill>
                          <a:srgbClr val="FFFFFF"/>
                        </a:solidFill>
                        <a:ln w="14400">
                          <a:solidFill>
                            <a:srgbClr val="000000"/>
                          </a:solidFill>
                          <a:round/>
                          <a:headEnd/>
                          <a:tailEnd/>
                        </a:ln>
                      </wps:spPr>
                      <wps:txbx>
                        <w:txbxContent>
                          <w:p w:rsidR="008F48D7" w:rsidRPr="00C84983" w:rsidRDefault="008F48D7" w:rsidP="00C84983">
                            <w:pPr>
                              <w:spacing w:line="240" w:lineRule="exact"/>
                              <w:rPr>
                                <w:rFonts w:hAnsi="HG丸ｺﾞｼｯｸM-PRO" w:hint="default"/>
                                <w:sz w:val="24"/>
                                <w:szCs w:val="24"/>
                              </w:rPr>
                            </w:pPr>
                            <w:r w:rsidRPr="00C84983">
                              <w:rPr>
                                <w:rFonts w:hAnsi="HG丸ｺﾞｼｯｸM-PRO"/>
                                <w:sz w:val="24"/>
                                <w:szCs w:val="24"/>
                              </w:rPr>
                              <w:t>登下校時の安全対策の強化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5" style="position:absolute;left:0;text-align:left;margin-left:186.55pt;margin-top:.8pt;width:134.4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" strokeweight=".4mm">
                <v:textbox inset=".5mm,.5mm,.5mm,.5mm">
                  <w:txbxContent>
                    <w:p w:rsidR="008F48D7" w:rsidRPr="00C84983" w:rsidRDefault="008F48D7" w:rsidP="00C84983">
                      <w:pPr>
                        <w:spacing w:line="240" w:lineRule="exact"/>
                        <w:rPr>
                          <w:rFonts w:hAnsi="HG丸ｺﾞｼｯｸM-PRO" w:hint="default"/>
                          <w:sz w:val="24"/>
                          <w:szCs w:val="24"/>
                        </w:rPr>
                      </w:pPr>
                      <w:r w:rsidRPr="00C84983">
                        <w:rPr>
                          <w:rFonts w:hAnsi="HG丸ｺﾞｼｯｸM-PRO"/>
                          <w:sz w:val="24"/>
                          <w:szCs w:val="24"/>
                        </w:rPr>
                        <w:t>登下校時の安全対策の強化</w:t>
                      </w:r>
                    </w:p>
                  </w:txbxContent>
                </v:textbox>
              </v:oval>
            </w:pict>
          </mc:Fallback>
        </mc:AlternateContent>
      </w:r>
    </w:p>
    <w:p w:rsidR="008F48D7" w:rsidRDefault="00661086">
      <w:pPr>
        <w:spacing w:line="230" w:lineRule="exact"/>
        <w:rPr>
          <w:rFonts w:hAnsi="HG丸ｺﾞｼｯｸM-PRO" w:hint="default"/>
        </w:rPr>
      </w:pPr>
      <w:r>
        <w:rPr>
          <w:rFonts w:hAnsi="HG丸ｺﾞｼｯｸM-PRO"/>
          <w:noProof/>
          <w:snapToGrid w:val="0"/>
          <w:spacing w:val="1"/>
        </w:rPr>
        <mc:AlternateContent>
          <mc:Choice Requires="wps">
            <w:drawing>
              <wp:anchor distT="0" distB="0" distL="72000" distR="72000" simplePos="0" relativeHeight="251659264" behindDoc="0" locked="0" layoutInCell="1" allowOverlap="1">
                <wp:simplePos x="0" y="0"/>
                <wp:positionH relativeFrom="margin">
                  <wp:align>left</wp:align>
                </wp:positionH>
                <wp:positionV relativeFrom="paragraph">
                  <wp:posOffset>254635</wp:posOffset>
                </wp:positionV>
                <wp:extent cx="2941320" cy="1841500"/>
                <wp:effectExtent l="0" t="0" r="11430" b="2540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8415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・情報の整理と提供</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・児童への説明と指導</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・保護者等への説明</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・心のケア</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・再発防止対策実施</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・報告書の作成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・災害共済給付請求</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・地域住民・保護者・ボランティア等</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に協力要請</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・（ＣＣＳＴ派遣依頼）</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0;margin-top:20.05pt;width:231.6pt;height:145pt;z-index:251659264;visibility:visible;mso-wrap-style:square;mso-width-percent:0;mso-height-percent:0;mso-wrap-distance-left:2mm;mso-wrap-distance-top:0;mso-wrap-distance-right:2mm;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" filled="f" strokeweight=".4mm">
                <v:textbox inset="2mm,2mm,2mm,2mm">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＜学校の対応＞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・情報の整理と提供</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・児童への説明と指導</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・保護者等への説明</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・心のケア</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・再発防止対策実施</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・報告書の作成</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・災害共済給付請求</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・地域住民・保護者・ボランティア等</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に協力要請</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・（ＣＣＳＴ派遣依頼）</w:t>
                      </w:r>
                    </w:p>
                  </w:txbxContent>
                </v:textbox>
                <w10:wrap type="square" anchorx="margin"/>
              </v:shape>
            </w:pict>
          </mc:Fallback>
        </mc:AlternateContent>
      </w:r>
    </w:p>
    <w:p w:rsidR="008F48D7" w:rsidRDefault="008F48D7">
      <w:pPr>
        <w:spacing w:line="230" w:lineRule="exact"/>
        <w:rPr>
          <w:rFonts w:hAnsi="HG丸ｺﾞｼｯｸM-PRO" w:hint="default"/>
        </w:rPr>
      </w:pPr>
    </w:p>
    <w:p w:rsidR="008F48D7" w:rsidRDefault="00DF25BA">
      <w:pPr>
        <w:spacing w:line="230" w:lineRule="exact"/>
        <w:rPr>
          <w:rFonts w:hAnsi="HG丸ｺﾞｼｯｸM-PRO" w:hint="default"/>
        </w:rPr>
      </w:pPr>
      <w:r>
        <w:rPr>
          <w:rFonts w:hAnsi="HG丸ｺﾞｼｯｸM-PRO"/>
          <w:noProof/>
        </w:rPr>
        <mc:AlternateContent>
          <mc:Choice Requires="wps">
            <w:drawing>
              <wp:anchor distT="0" distB="0" distL="114300" distR="114300" simplePos="0" relativeHeight="251664384" behindDoc="0" locked="0" layoutInCell="1" allowOverlap="1">
                <wp:simplePos x="0" y="0"/>
                <wp:positionH relativeFrom="column">
                  <wp:posOffset>2286370</wp:posOffset>
                </wp:positionH>
                <wp:positionV relativeFrom="paragraph">
                  <wp:posOffset>445770</wp:posOffset>
                </wp:positionV>
                <wp:extent cx="867410" cy="56769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1875">
                          <a:off x="0" y="0"/>
                          <a:ext cx="867410" cy="567690"/>
                        </a:xfrm>
                        <a:prstGeom prst="rightArrow">
                          <a:avLst>
                            <a:gd name="adj1" fmla="val 50000"/>
                            <a:gd name="adj2" fmla="val 53479"/>
                          </a:avLst>
                        </a:prstGeom>
                        <a:solidFill>
                          <a:srgbClr val="FFFFFF"/>
                        </a:solidFill>
                        <a:ln w="14400">
                          <a:solidFill>
                            <a:srgbClr val="000000"/>
                          </a:solidFill>
                          <a:miter lim="800000"/>
                          <a:headEnd/>
                          <a:tailEnd/>
                        </a:ln>
                      </wps:spPr>
                      <wps:txbx>
                        <w:txbxContent>
                          <w:p w:rsidR="008F48D7" w:rsidRDefault="008F48D7">
                            <w:pPr>
                              <w:rPr>
                                <w:rFonts w:hAnsi="HG丸ｺﾞｼｯｸM-PRO" w:hint="default"/>
                              </w:rPr>
                            </w:pPr>
                            <w:r>
                              <w:rPr>
                                <w:rFonts w:hAnsi="HG丸ｺﾞｼｯｸM-PRO"/>
                              </w:rPr>
                              <w:t>協力要請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37" type="#_x0000_t13" style="position:absolute;left:0;text-align:left;margin-left:180.05pt;margin-top:35.1pt;width:68.3pt;height:44.7pt;rotation:7.0312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" adj="14040" strokeweight=".4mm">
                <v:textbox inset="0,0,0,0">
                  <w:txbxContent>
                    <w:p w:rsidR="008F48D7" w:rsidRDefault="008F48D7">
                      <w:pPr>
                        <w:rPr>
                          <w:rFonts w:hAnsi="HG丸ｺﾞｼｯｸM-PRO" w:hint="default"/>
                        </w:rPr>
                      </w:pPr>
                      <w:r>
                        <w:rPr>
                          <w:rFonts w:hAnsi="HG丸ｺﾞｼｯｸM-PRO"/>
                        </w:rPr>
                        <w:t>協力要請</w:t>
                      </w:r>
                    </w:p>
                  </w:txbxContent>
                </v:textbox>
              </v:shape>
            </w:pict>
          </mc:Fallback>
        </mc:AlternateContent>
      </w:r>
      <w:r>
        <w:rPr>
          <w:rFonts w:hAnsi="HG丸ｺﾞｼｯｸM-PRO"/>
          <w:noProof/>
          <w:snapToGrid w:val="0"/>
          <w:spacing w:val="1"/>
        </w:rPr>
        <mc:AlternateContent>
          <mc:Choice Requires="wps">
            <w:drawing>
              <wp:anchor distT="0" distB="0" distL="72000" distR="72000" simplePos="0" relativeHeight="251661312" behindDoc="0" locked="0" layoutInCell="1" allowOverlap="1">
                <wp:simplePos x="0" y="0"/>
                <wp:positionH relativeFrom="margin">
                  <wp:posOffset>3180715</wp:posOffset>
                </wp:positionH>
                <wp:positionV relativeFrom="paragraph">
                  <wp:posOffset>172085</wp:posOffset>
                </wp:positionV>
                <wp:extent cx="2669540" cy="1617345"/>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617345"/>
                        </a:xfrm>
                        <a:prstGeom prst="rect">
                          <a:avLst/>
                        </a:prstGeom>
                        <a:solidFill>
                          <a:srgbClr val="FFFFFF"/>
                        </a:solidFill>
                        <a:ln w="14400">
                          <a:solidFill>
                            <a:srgbClr val="000000"/>
                          </a:solidFill>
                          <a:miter lim="800000"/>
                          <a:headEnd/>
                          <a:tailEnd/>
                        </a:ln>
                      </wps:spPr>
                      <wps:txbx>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w:t>
                            </w:r>
                            <w:r>
                              <w:rPr>
                                <w:rFonts w:hAnsi="HG丸ｺﾞｼｯｸM-PRO"/>
                                <w:snapToGrid w:val="0"/>
                                <w:spacing w:val="-15"/>
                                <w:sz w:val="20"/>
                              </w:rPr>
                              <w:t>＜地域住民･保護者･ボランティア等の対応</w:t>
                            </w:r>
                            <w:r>
                              <w:rPr>
                                <w:rFonts w:hAnsi="HG丸ｺﾞｼｯｸM-PRO"/>
                                <w:snapToGrid w:val="0"/>
                                <w:sz w:val="20"/>
                              </w:rPr>
                              <w:t>＞</w:t>
                            </w:r>
                          </w:p>
                          <w:p w:rsidR="008F48D7" w:rsidRDefault="008F48D7">
                            <w:pPr>
                              <w:spacing w:line="239" w:lineRule="exact"/>
                              <w:rPr>
                                <w:rFonts w:hAnsi="HG丸ｺﾞｼｯｸM-PRO" w:hint="default"/>
                                <w:snapToGrid w:val="0"/>
                                <w:sz w:val="24"/>
                              </w:rPr>
                            </w:pPr>
                            <w:r>
                              <w:rPr>
                                <w:rFonts w:hAnsi="HG丸ｺﾞｼｯｸM-PRO"/>
                                <w:snapToGrid w:val="0"/>
                                <w:sz w:val="24"/>
                              </w:rPr>
                              <w:t>・防犯パトロールの強化</w:t>
                            </w:r>
                          </w:p>
                          <w:p w:rsidR="008F48D7" w:rsidRDefault="008F48D7">
                            <w:pPr>
                              <w:spacing w:line="239" w:lineRule="exact"/>
                              <w:rPr>
                                <w:rFonts w:hAnsi="HG丸ｺﾞｼｯｸM-PRO" w:hint="default"/>
                                <w:snapToGrid w:val="0"/>
                                <w:sz w:val="24"/>
                              </w:rPr>
                            </w:pPr>
                            <w:r>
                              <w:rPr>
                                <w:rFonts w:hAnsi="HG丸ｺﾞｼｯｸM-PRO"/>
                                <w:snapToGrid w:val="0"/>
                                <w:sz w:val="24"/>
                              </w:rPr>
                              <w:t>・保護者等による安全点検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・通学路の防犯施設・設備などの整</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備・充実</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・不審者情報等の情報ネットワーク</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の整備・充実</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・ボランティア等の研修</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・学校の事後対応への支援</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250.45pt;margin-top:13.55pt;width:210.2pt;height:127.35pt;z-index:2516613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" strokeweight=".4mm">
                <v:textbox inset="1mm,2mm,1mm,2mm">
                  <w:txbxContent>
                    <w:p w:rsidR="008F48D7" w:rsidRDefault="008F48D7">
                      <w:pPr>
                        <w:spacing w:line="239" w:lineRule="exact"/>
                        <w:rPr>
                          <w:rFonts w:hAnsi="HG丸ｺﾞｼｯｸM-PRO" w:hint="default"/>
                          <w:snapToGrid w:val="0"/>
                          <w:sz w:val="24"/>
                        </w:rPr>
                      </w:pPr>
                      <w:r>
                        <w:rPr>
                          <w:rFonts w:hAnsi="HG丸ｺﾞｼｯｸM-PRO"/>
                          <w:snapToGrid w:val="0"/>
                          <w:sz w:val="24"/>
                        </w:rPr>
                        <w:t xml:space="preserve"> </w:t>
                      </w:r>
                      <w:r>
                        <w:rPr>
                          <w:rFonts w:hAnsi="HG丸ｺﾞｼｯｸM-PRO"/>
                          <w:snapToGrid w:val="0"/>
                          <w:spacing w:val="-15"/>
                          <w:sz w:val="20"/>
                        </w:rPr>
                        <w:t>＜地域住民･保護者･ボランティア等の対応</w:t>
                      </w:r>
                      <w:r>
                        <w:rPr>
                          <w:rFonts w:hAnsi="HG丸ｺﾞｼｯｸM-PRO"/>
                          <w:snapToGrid w:val="0"/>
                          <w:sz w:val="20"/>
                        </w:rPr>
                        <w:t>＞</w:t>
                      </w:r>
                    </w:p>
                    <w:p w:rsidR="008F48D7" w:rsidRDefault="008F48D7">
                      <w:pPr>
                        <w:spacing w:line="239" w:lineRule="exact"/>
                        <w:rPr>
                          <w:rFonts w:hAnsi="HG丸ｺﾞｼｯｸM-PRO" w:hint="default"/>
                          <w:snapToGrid w:val="0"/>
                          <w:sz w:val="24"/>
                        </w:rPr>
                      </w:pPr>
                      <w:r>
                        <w:rPr>
                          <w:rFonts w:hAnsi="HG丸ｺﾞｼｯｸM-PRO"/>
                          <w:snapToGrid w:val="0"/>
                          <w:sz w:val="24"/>
                        </w:rPr>
                        <w:t>・防犯パトロールの強化</w:t>
                      </w:r>
                    </w:p>
                    <w:p w:rsidR="008F48D7" w:rsidRDefault="008F48D7">
                      <w:pPr>
                        <w:spacing w:line="239" w:lineRule="exact"/>
                        <w:rPr>
                          <w:rFonts w:hAnsi="HG丸ｺﾞｼｯｸM-PRO" w:hint="default"/>
                          <w:snapToGrid w:val="0"/>
                          <w:sz w:val="24"/>
                        </w:rPr>
                      </w:pPr>
                      <w:r>
                        <w:rPr>
                          <w:rFonts w:hAnsi="HG丸ｺﾞｼｯｸM-PRO"/>
                          <w:snapToGrid w:val="0"/>
                          <w:sz w:val="24"/>
                        </w:rPr>
                        <w:t>・保護者等による安全点検</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・通学路の防犯施設・設備などの整</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備・充実</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・不審者情報等の情報ネットワーク</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 xml:space="preserve">　の整備・充実</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・ボランティア等の研修</w:t>
                      </w:r>
                    </w:p>
                    <w:p w:rsidR="008F48D7" w:rsidRDefault="008F48D7">
                      <w:pPr>
                        <w:spacing w:line="239" w:lineRule="exact"/>
                        <w:ind w:left="240" w:hanging="240"/>
                        <w:rPr>
                          <w:rFonts w:hAnsi="HG丸ｺﾞｼｯｸM-PRO" w:hint="default"/>
                          <w:snapToGrid w:val="0"/>
                          <w:sz w:val="24"/>
                        </w:rPr>
                      </w:pPr>
                      <w:r>
                        <w:rPr>
                          <w:rFonts w:hAnsi="HG丸ｺﾞｼｯｸM-PRO"/>
                          <w:snapToGrid w:val="0"/>
                          <w:sz w:val="24"/>
                        </w:rPr>
                        <w:t>・学校の事後対応への支援</w:t>
                      </w:r>
                    </w:p>
                  </w:txbxContent>
                </v:textbox>
                <w10:wrap type="square" anchorx="margin"/>
              </v:shape>
            </w:pict>
          </mc:Fallback>
        </mc:AlternateContent>
      </w:r>
    </w:p>
    <w:sectPr w:rsidR="008F48D7">
      <w:footnotePr>
        <w:numRestart w:val="eachPage"/>
      </w:footnotePr>
      <w:endnotePr>
        <w:numFmt w:val="decimal"/>
      </w:endnotePr>
      <w:pgSz w:w="11906" w:h="16838"/>
      <w:pgMar w:top="-1134" w:right="1134" w:bottom="1134" w:left="1417" w:header="1134" w:footer="0" w:gutter="0"/>
      <w:cols w:space="720"/>
      <w:docGrid w:type="linesAndChars" w:linePitch="231" w:charSpace="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1FD" w:rsidRDefault="007651FD">
      <w:pPr>
        <w:spacing w:before="358"/>
        <w:rPr>
          <w:rFonts w:hint="default"/>
        </w:rPr>
      </w:pPr>
      <w:r>
        <w:continuationSeparator/>
      </w:r>
    </w:p>
  </w:endnote>
  <w:endnote w:type="continuationSeparator" w:id="0">
    <w:p w:rsidR="007651FD" w:rsidRDefault="007651F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1FD" w:rsidRDefault="007651FD">
      <w:pPr>
        <w:spacing w:before="358"/>
        <w:rPr>
          <w:rFonts w:hint="default"/>
        </w:rPr>
      </w:pPr>
      <w:r>
        <w:continuationSeparator/>
      </w:r>
    </w:p>
  </w:footnote>
  <w:footnote w:type="continuationSeparator" w:id="0">
    <w:p w:rsidR="007651FD" w:rsidRDefault="007651F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1"/>
  <w:hyphenationZone w:val="0"/>
  <w:drawingGridHorizontalSpacing w:val="371"/>
  <w:drawingGridVerticalSpacing w:val="2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83"/>
    <w:rsid w:val="00010B6F"/>
    <w:rsid w:val="001375CF"/>
    <w:rsid w:val="00661086"/>
    <w:rsid w:val="007651FD"/>
    <w:rsid w:val="008F48D7"/>
    <w:rsid w:val="009C4A7F"/>
    <w:rsid w:val="00AA37D2"/>
    <w:rsid w:val="00AE7BC1"/>
    <w:rsid w:val="00B70B45"/>
    <w:rsid w:val="00BA67E0"/>
    <w:rsid w:val="00C84983"/>
    <w:rsid w:val="00DF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B4265D"/>
  <w15:chartTrackingRefBased/>
  <w15:docId w15:val="{1A7983DD-CC20-46AC-A2C3-35B08DB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BA"/>
    <w:pPr>
      <w:tabs>
        <w:tab w:val="center" w:pos="4252"/>
        <w:tab w:val="right" w:pos="8504"/>
      </w:tabs>
      <w:snapToGrid w:val="0"/>
    </w:pPr>
  </w:style>
  <w:style w:type="character" w:customStyle="1" w:styleId="a4">
    <w:name w:val="ヘッダー (文字)"/>
    <w:basedOn w:val="a0"/>
    <w:link w:val="a3"/>
    <w:uiPriority w:val="99"/>
    <w:rsid w:val="00DF25BA"/>
    <w:rPr>
      <w:rFonts w:ascii="HG丸ｺﾞｼｯｸM-PRO" w:eastAsia="HG丸ｺﾞｼｯｸM-PRO"/>
      <w:color w:val="000000"/>
      <w:sz w:val="21"/>
    </w:rPr>
  </w:style>
  <w:style w:type="paragraph" w:styleId="a5">
    <w:name w:val="footer"/>
    <w:basedOn w:val="a"/>
    <w:link w:val="a6"/>
    <w:uiPriority w:val="99"/>
    <w:unhideWhenUsed/>
    <w:rsid w:val="00DF25BA"/>
    <w:pPr>
      <w:tabs>
        <w:tab w:val="center" w:pos="4252"/>
        <w:tab w:val="right" w:pos="8504"/>
      </w:tabs>
      <w:snapToGrid w:val="0"/>
    </w:pPr>
  </w:style>
  <w:style w:type="character" w:customStyle="1" w:styleId="a6">
    <w:name w:val="フッター (文字)"/>
    <w:basedOn w:val="a0"/>
    <w:link w:val="a5"/>
    <w:uiPriority w:val="99"/>
    <w:rsid w:val="00DF25BA"/>
    <w:rPr>
      <w:rFonts w:ascii="HG丸ｺﾞｼｯｸM-PRO" w:eastAsia="HG丸ｺﾞｼｯｸM-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平岡　史大</cp:lastModifiedBy>
  <cp:revision>4</cp:revision>
  <cp:lastPrinted>2010-03-09T00:12:00Z</cp:lastPrinted>
  <dcterms:created xsi:type="dcterms:W3CDTF">2023-02-01T01:16:00Z</dcterms:created>
  <dcterms:modified xsi:type="dcterms:W3CDTF">2023-02-01T01:19:00Z</dcterms:modified>
</cp:coreProperties>
</file>